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9E63" w14:textId="77777777" w:rsidR="003407C7" w:rsidRPr="00F1753C" w:rsidRDefault="003407C7">
      <w:pPr>
        <w:pStyle w:val="Default"/>
        <w:jc w:val="center"/>
        <w:rPr>
          <w:rFonts w:ascii="Arial" w:hAnsi="Arial" w:cs="Arial"/>
          <w:b/>
          <w:bCs/>
          <w:sz w:val="26"/>
          <w:szCs w:val="26"/>
          <w:shd w:val="clear" w:color="auto" w:fill="FFFFFF"/>
        </w:rPr>
      </w:pPr>
    </w:p>
    <w:p w14:paraId="4A513280" w14:textId="77777777" w:rsidR="003407C7" w:rsidRPr="00F1753C" w:rsidRDefault="003407C7">
      <w:pPr>
        <w:pStyle w:val="Default"/>
        <w:jc w:val="center"/>
        <w:rPr>
          <w:rFonts w:ascii="Arial" w:hAnsi="Arial" w:cs="Arial"/>
          <w:b/>
          <w:bCs/>
          <w:sz w:val="28"/>
          <w:szCs w:val="28"/>
          <w:shd w:val="clear" w:color="auto" w:fill="FFFFFF"/>
        </w:rPr>
      </w:pPr>
    </w:p>
    <w:p w14:paraId="280B4021" w14:textId="77777777" w:rsidR="003407C7" w:rsidRPr="00F1753C" w:rsidRDefault="003407C7">
      <w:pPr>
        <w:pStyle w:val="Default"/>
        <w:jc w:val="center"/>
        <w:rPr>
          <w:rFonts w:ascii="Arial" w:hAnsi="Arial" w:cs="Arial"/>
          <w:b/>
          <w:bCs/>
          <w:sz w:val="28"/>
          <w:szCs w:val="28"/>
          <w:shd w:val="clear" w:color="auto" w:fill="FFFFFF"/>
        </w:rPr>
      </w:pPr>
    </w:p>
    <w:p w14:paraId="52A7ED7B" w14:textId="77777777" w:rsidR="003407C7" w:rsidRPr="00F1753C" w:rsidRDefault="00F1753C">
      <w:pPr>
        <w:pStyle w:val="Default"/>
        <w:jc w:val="center"/>
        <w:rPr>
          <w:rFonts w:ascii="Arial" w:eastAsia="Times" w:hAnsi="Arial" w:cs="Arial"/>
          <w:sz w:val="28"/>
          <w:szCs w:val="28"/>
          <w:shd w:val="clear" w:color="auto" w:fill="FFFFFF"/>
        </w:rPr>
      </w:pPr>
      <w:r w:rsidRPr="00F1753C">
        <w:rPr>
          <w:rFonts w:ascii="Arial" w:hAnsi="Arial" w:cs="Arial"/>
          <w:b/>
          <w:bCs/>
          <w:sz w:val="28"/>
          <w:szCs w:val="28"/>
          <w:shd w:val="clear" w:color="auto" w:fill="FFFFFF"/>
        </w:rPr>
        <w:t>PITTIPETS:</w:t>
      </w:r>
    </w:p>
    <w:p w14:paraId="0F4E6A11" w14:textId="77777777" w:rsidR="003407C7" w:rsidRPr="00F1753C" w:rsidRDefault="00F1753C">
      <w:pPr>
        <w:pStyle w:val="Default"/>
        <w:jc w:val="center"/>
        <w:rPr>
          <w:rFonts w:ascii="Arial" w:eastAsia="Arial" w:hAnsi="Arial" w:cs="Arial"/>
          <w:b/>
          <w:bCs/>
          <w:sz w:val="28"/>
          <w:szCs w:val="28"/>
          <w:shd w:val="clear" w:color="auto" w:fill="FFFFFF"/>
          <w:lang w:val="en-US"/>
        </w:rPr>
      </w:pPr>
      <w:proofErr w:type="spellStart"/>
      <w:r w:rsidRPr="00F1753C">
        <w:rPr>
          <w:rFonts w:ascii="Arial" w:hAnsi="Arial" w:cs="Arial"/>
          <w:b/>
          <w:bCs/>
          <w:sz w:val="28"/>
          <w:szCs w:val="28"/>
          <w:shd w:val="clear" w:color="auto" w:fill="FFFFFF"/>
          <w:lang w:val="en-US"/>
        </w:rPr>
        <w:t>Pitti</w:t>
      </w:r>
      <w:proofErr w:type="spellEnd"/>
      <w:r w:rsidRPr="00F1753C">
        <w:rPr>
          <w:rFonts w:ascii="Arial" w:hAnsi="Arial" w:cs="Arial"/>
          <w:b/>
          <w:bCs/>
          <w:sz w:val="28"/>
          <w:szCs w:val="28"/>
          <w:shd w:val="clear" w:color="auto" w:fill="FFFFFF"/>
          <w:lang w:val="en-US"/>
        </w:rPr>
        <w:t xml:space="preserve"> </w:t>
      </w:r>
      <w:proofErr w:type="spellStart"/>
      <w:r w:rsidRPr="00F1753C">
        <w:rPr>
          <w:rFonts w:ascii="Arial" w:hAnsi="Arial" w:cs="Arial"/>
          <w:b/>
          <w:bCs/>
          <w:sz w:val="28"/>
          <w:szCs w:val="28"/>
          <w:shd w:val="clear" w:color="auto" w:fill="FFFFFF"/>
          <w:lang w:val="en-US"/>
        </w:rPr>
        <w:t>Uomo</w:t>
      </w:r>
      <w:proofErr w:type="spellEnd"/>
      <w:r w:rsidRPr="00F1753C">
        <w:rPr>
          <w:rFonts w:ascii="Arial" w:hAnsi="Arial" w:cs="Arial"/>
          <w:b/>
          <w:bCs/>
          <w:sz w:val="28"/>
          <w:szCs w:val="28"/>
          <w:shd w:val="clear" w:color="auto" w:fill="FFFFFF"/>
          <w:lang w:val="en-US"/>
        </w:rPr>
        <w:t xml:space="preserve"> 103 see the debut of </w:t>
      </w:r>
    </w:p>
    <w:p w14:paraId="4E47D49C" w14:textId="77777777" w:rsidR="003407C7" w:rsidRPr="00F1753C" w:rsidRDefault="00F1753C">
      <w:pPr>
        <w:pStyle w:val="Default"/>
        <w:jc w:val="center"/>
        <w:rPr>
          <w:rFonts w:ascii="Arial" w:eastAsia="Times" w:hAnsi="Arial" w:cs="Arial"/>
          <w:sz w:val="28"/>
          <w:szCs w:val="28"/>
          <w:shd w:val="clear" w:color="auto" w:fill="FFFFFF"/>
        </w:rPr>
      </w:pPr>
      <w:r w:rsidRPr="00F1753C">
        <w:rPr>
          <w:rFonts w:ascii="Arial" w:hAnsi="Arial" w:cs="Arial"/>
          <w:b/>
          <w:bCs/>
          <w:sz w:val="28"/>
          <w:szCs w:val="28"/>
          <w:shd w:val="clear" w:color="auto" w:fill="FFFFFF"/>
          <w:lang w:val="en-US"/>
        </w:rPr>
        <w:t>the fashion side of the world of pets</w:t>
      </w:r>
    </w:p>
    <w:p w14:paraId="34B4349F" w14:textId="77777777" w:rsidR="003407C7" w:rsidRPr="00F1753C" w:rsidRDefault="003407C7">
      <w:pPr>
        <w:pStyle w:val="Default"/>
        <w:rPr>
          <w:rFonts w:ascii="Arial" w:eastAsia="Times" w:hAnsi="Arial" w:cs="Arial"/>
          <w:sz w:val="24"/>
          <w:szCs w:val="24"/>
          <w:shd w:val="clear" w:color="auto" w:fill="FFFFFF"/>
        </w:rPr>
      </w:pPr>
    </w:p>
    <w:p w14:paraId="00538A56" w14:textId="77777777" w:rsidR="003407C7" w:rsidRPr="00F1753C" w:rsidRDefault="003407C7">
      <w:pPr>
        <w:pStyle w:val="Default"/>
        <w:rPr>
          <w:rFonts w:ascii="Arial" w:eastAsia="Arial" w:hAnsi="Arial" w:cs="Arial"/>
          <w:sz w:val="24"/>
          <w:szCs w:val="24"/>
          <w:shd w:val="clear" w:color="auto" w:fill="FFFFFF"/>
        </w:rPr>
      </w:pPr>
    </w:p>
    <w:p w14:paraId="1FEEBF2A" w14:textId="77777777" w:rsidR="003407C7" w:rsidRPr="00F1753C" w:rsidRDefault="003407C7">
      <w:pPr>
        <w:pStyle w:val="Default"/>
        <w:rPr>
          <w:rFonts w:ascii="Arial" w:eastAsia="Arial" w:hAnsi="Arial" w:cs="Arial"/>
          <w:sz w:val="24"/>
          <w:szCs w:val="24"/>
          <w:shd w:val="clear" w:color="auto" w:fill="FFFFFF"/>
        </w:rPr>
      </w:pPr>
    </w:p>
    <w:p w14:paraId="25287166" w14:textId="77777777" w:rsidR="003407C7" w:rsidRPr="00F1753C" w:rsidRDefault="00F1753C">
      <w:pPr>
        <w:pStyle w:val="Default"/>
        <w:ind w:left="284" w:right="424"/>
        <w:rPr>
          <w:rFonts w:ascii="Arial" w:hAnsi="Arial" w:cs="Arial"/>
        </w:rPr>
      </w:pPr>
      <w:r w:rsidRPr="00F1753C">
        <w:rPr>
          <w:rFonts w:ascii="Arial" w:hAnsi="Arial" w:cs="Arial"/>
          <w:lang w:val="en-US"/>
        </w:rPr>
        <w:t xml:space="preserve">For the first time, </w:t>
      </w:r>
      <w:proofErr w:type="spellStart"/>
      <w:r w:rsidRPr="00F1753C">
        <w:rPr>
          <w:rFonts w:ascii="Arial" w:hAnsi="Arial" w:cs="Arial"/>
          <w:lang w:val="en-US"/>
        </w:rPr>
        <w:t>Pitti</w:t>
      </w:r>
      <w:proofErr w:type="spellEnd"/>
      <w:r w:rsidRPr="00F1753C">
        <w:rPr>
          <w:rFonts w:ascii="Arial" w:hAnsi="Arial" w:cs="Arial"/>
          <w:lang w:val="en-US"/>
        </w:rPr>
        <w:t xml:space="preserve"> </w:t>
      </w:r>
      <w:proofErr w:type="spellStart"/>
      <w:r w:rsidRPr="00F1753C">
        <w:rPr>
          <w:rFonts w:ascii="Arial" w:hAnsi="Arial" w:cs="Arial"/>
          <w:lang w:val="en-US"/>
        </w:rPr>
        <w:t>Uomo</w:t>
      </w:r>
      <w:proofErr w:type="spellEnd"/>
      <w:r w:rsidRPr="00F1753C">
        <w:rPr>
          <w:rFonts w:ascii="Arial" w:hAnsi="Arial" w:cs="Arial"/>
          <w:lang w:val="en-US"/>
        </w:rPr>
        <w:t xml:space="preserve"> is introducing an exclusive space for pet accessories and lifestyle products. The special area, </w:t>
      </w:r>
      <w:r w:rsidRPr="00F1753C">
        <w:rPr>
          <w:rFonts w:ascii="Arial" w:hAnsi="Arial" w:cs="Arial"/>
          <w:lang w:val="da-DK"/>
        </w:rPr>
        <w:t>staged</w:t>
      </w:r>
      <w:r w:rsidRPr="00F1753C">
        <w:rPr>
          <w:rFonts w:ascii="Arial" w:hAnsi="Arial" w:cs="Arial"/>
        </w:rPr>
        <w:t> </w:t>
      </w:r>
      <w:r w:rsidRPr="00F1753C">
        <w:rPr>
          <w:rFonts w:ascii="Arial" w:hAnsi="Arial" w:cs="Arial"/>
          <w:b/>
          <w:bCs/>
          <w:lang w:val="en-US"/>
        </w:rPr>
        <w:t xml:space="preserve">at the </w:t>
      </w:r>
      <w:proofErr w:type="spellStart"/>
      <w:r w:rsidRPr="00F1753C">
        <w:rPr>
          <w:rFonts w:ascii="Arial" w:hAnsi="Arial" w:cs="Arial"/>
          <w:b/>
          <w:bCs/>
          <w:lang w:val="en-US"/>
        </w:rPr>
        <w:t>Polveriera</w:t>
      </w:r>
      <w:proofErr w:type="spellEnd"/>
      <w:r w:rsidRPr="00F1753C">
        <w:rPr>
          <w:rFonts w:ascii="Arial" w:hAnsi="Arial" w:cs="Arial"/>
          <w:b/>
          <w:bCs/>
          <w:lang w:val="en-US"/>
        </w:rPr>
        <w:t>,</w:t>
      </w:r>
      <w:r w:rsidRPr="00F1753C">
        <w:rPr>
          <w:rFonts w:ascii="Arial" w:hAnsi="Arial" w:cs="Arial"/>
        </w:rPr>
        <w:t> </w:t>
      </w:r>
      <w:r w:rsidRPr="00F1753C">
        <w:rPr>
          <w:rFonts w:ascii="Arial" w:hAnsi="Arial" w:cs="Arial"/>
          <w:lang w:val="en-US"/>
        </w:rPr>
        <w:t>is dedicated to the world around dogs and cats and was designed by Ilaria Marelli, the architect and designer who has worked on installations for major international lifestyle brands.</w:t>
      </w:r>
    </w:p>
    <w:p w14:paraId="1B930E54" w14:textId="77777777" w:rsidR="003407C7" w:rsidRPr="00F1753C" w:rsidRDefault="003407C7">
      <w:pPr>
        <w:pStyle w:val="Default"/>
        <w:ind w:left="284" w:right="424"/>
        <w:rPr>
          <w:rFonts w:ascii="Arial" w:hAnsi="Arial" w:cs="Arial"/>
        </w:rPr>
      </w:pPr>
    </w:p>
    <w:p w14:paraId="73996FCC" w14:textId="77777777" w:rsidR="003407C7" w:rsidRPr="00F1753C" w:rsidRDefault="00F1753C">
      <w:pPr>
        <w:pStyle w:val="Default"/>
        <w:ind w:left="284" w:right="424"/>
        <w:rPr>
          <w:rFonts w:ascii="Arial" w:eastAsia="Times" w:hAnsi="Arial" w:cs="Arial"/>
          <w:sz w:val="24"/>
          <w:szCs w:val="24"/>
          <w:shd w:val="clear" w:color="auto" w:fill="FFFFFF"/>
        </w:rPr>
      </w:pPr>
      <w:r w:rsidRPr="00F1753C">
        <w:rPr>
          <w:rFonts w:ascii="Arial" w:hAnsi="Arial" w:cs="Arial"/>
          <w:lang w:val="en-US"/>
        </w:rPr>
        <w:t xml:space="preserve">This </w:t>
      </w:r>
      <w:r w:rsidRPr="00F1753C">
        <w:rPr>
          <w:rFonts w:ascii="Arial" w:hAnsi="Arial" w:cs="Arial"/>
          <w:shd w:val="clear" w:color="auto" w:fill="FFFFFF"/>
          <w:lang w:val="en-US"/>
        </w:rPr>
        <w:t xml:space="preserve">new exhibition project turns the spotlight on a selection of 15 brands chosen for their innovative and thoughtful approach to combining pet wellness and style: a soft, elegant, functional, and practical world. </w:t>
      </w:r>
      <w:r w:rsidRPr="00F1753C">
        <w:rPr>
          <w:rFonts w:ascii="Arial" w:hAnsi="Arial" w:cs="Arial"/>
          <w:lang w:val="en-US"/>
        </w:rPr>
        <w:t>Cushions, kennels, and bags can be elements of home decor, while jewelry collars, luxurious bibs, and sophisticated coats can satisfy different moods and styles. The matching collections for pets and their owners are must-haves,</w:t>
      </w:r>
      <w:r w:rsidRPr="00F1753C">
        <w:rPr>
          <w:rFonts w:ascii="Arial" w:hAnsi="Arial" w:cs="Arial"/>
        </w:rPr>
        <w:t xml:space="preserve"> </w:t>
      </w:r>
      <w:r w:rsidRPr="00F1753C">
        <w:rPr>
          <w:rFonts w:ascii="Arial" w:hAnsi="Arial" w:cs="Arial"/>
          <w:lang w:val="en-US"/>
        </w:rPr>
        <w:t>not to mention the products for grooming and maintaining a healthy diet.</w:t>
      </w:r>
    </w:p>
    <w:p w14:paraId="6062E9A8" w14:textId="77777777" w:rsidR="003407C7" w:rsidRPr="00F1753C" w:rsidRDefault="003407C7">
      <w:pPr>
        <w:pStyle w:val="Default"/>
        <w:ind w:left="284" w:right="424"/>
        <w:rPr>
          <w:rFonts w:ascii="Arial" w:eastAsia="Helvetica" w:hAnsi="Arial" w:cs="Arial"/>
        </w:rPr>
      </w:pPr>
    </w:p>
    <w:p w14:paraId="4DAAB84F" w14:textId="77777777" w:rsidR="003407C7" w:rsidRPr="00F1753C" w:rsidRDefault="00F1753C">
      <w:pPr>
        <w:pStyle w:val="Default"/>
        <w:ind w:left="284" w:right="424"/>
        <w:rPr>
          <w:rFonts w:ascii="Arial" w:eastAsia="Times" w:hAnsi="Arial" w:cs="Arial"/>
          <w:sz w:val="24"/>
          <w:szCs w:val="24"/>
          <w:shd w:val="clear" w:color="auto" w:fill="FFFFFF"/>
        </w:rPr>
      </w:pPr>
      <w:r w:rsidRPr="00F1753C">
        <w:rPr>
          <w:rFonts w:ascii="Arial" w:hAnsi="Arial" w:cs="Arial"/>
          <w:lang w:val="en-US"/>
        </w:rPr>
        <w:t xml:space="preserve">PITTIPETS is one of the big new features of </w:t>
      </w:r>
      <w:proofErr w:type="spellStart"/>
      <w:r w:rsidRPr="00F1753C">
        <w:rPr>
          <w:rFonts w:ascii="Arial" w:hAnsi="Arial" w:cs="Arial"/>
          <w:lang w:val="en-US"/>
        </w:rPr>
        <w:t>Pitti</w:t>
      </w:r>
      <w:proofErr w:type="spellEnd"/>
      <w:r w:rsidRPr="00F1753C">
        <w:rPr>
          <w:rFonts w:ascii="Arial" w:hAnsi="Arial" w:cs="Arial"/>
          <w:lang w:val="en-US"/>
        </w:rPr>
        <w:t xml:space="preserve"> </w:t>
      </w:r>
      <w:proofErr w:type="spellStart"/>
      <w:r w:rsidRPr="00F1753C">
        <w:rPr>
          <w:rFonts w:ascii="Arial" w:hAnsi="Arial" w:cs="Arial"/>
          <w:lang w:val="en-US"/>
        </w:rPr>
        <w:t>Uomo</w:t>
      </w:r>
      <w:proofErr w:type="spellEnd"/>
      <w:r w:rsidRPr="00F1753C">
        <w:rPr>
          <w:rFonts w:ascii="Arial" w:hAnsi="Arial" w:cs="Arial"/>
          <w:lang w:val="en-US"/>
        </w:rPr>
        <w:t xml:space="preserve"> 103, designed to tap into a rapidly expanding market segment and showcase to buyers and the press how fashionable leads and kennels can be.</w:t>
      </w:r>
    </w:p>
    <w:p w14:paraId="296D8638" w14:textId="77777777" w:rsidR="003407C7" w:rsidRPr="00F1753C" w:rsidRDefault="003407C7">
      <w:pPr>
        <w:pStyle w:val="Default"/>
        <w:ind w:left="284" w:right="424"/>
        <w:rPr>
          <w:rFonts w:ascii="Arial" w:eastAsia="Arial" w:hAnsi="Arial" w:cs="Arial"/>
          <w:shd w:val="clear" w:color="auto" w:fill="FFFFFF"/>
        </w:rPr>
      </w:pPr>
    </w:p>
    <w:p w14:paraId="69C2CBD0" w14:textId="77777777" w:rsidR="003407C7" w:rsidRPr="00F1753C" w:rsidRDefault="003407C7">
      <w:pPr>
        <w:pStyle w:val="Default"/>
        <w:ind w:left="284" w:right="424"/>
        <w:rPr>
          <w:rFonts w:ascii="Arial" w:eastAsia="Arial" w:hAnsi="Arial" w:cs="Arial"/>
        </w:rPr>
      </w:pPr>
    </w:p>
    <w:p w14:paraId="7111D09D" w14:textId="77777777" w:rsidR="003407C7" w:rsidRPr="00F1753C" w:rsidRDefault="00F1753C">
      <w:pPr>
        <w:pStyle w:val="Default"/>
        <w:spacing w:line="276" w:lineRule="auto"/>
        <w:ind w:left="284" w:right="424"/>
        <w:rPr>
          <w:rFonts w:ascii="Arial" w:eastAsia="Arial" w:hAnsi="Arial" w:cs="Arial"/>
          <w:b/>
          <w:bCs/>
          <w:u w:val="single"/>
          <w:lang w:val="en-US"/>
        </w:rPr>
      </w:pPr>
      <w:r w:rsidRPr="00F1753C">
        <w:rPr>
          <w:rFonts w:ascii="Arial" w:hAnsi="Arial" w:cs="Arial"/>
          <w:b/>
          <w:bCs/>
          <w:u w:val="single"/>
          <w:lang w:val="en-US"/>
        </w:rPr>
        <w:t>The PITTIPETS brands:</w:t>
      </w:r>
    </w:p>
    <w:p w14:paraId="537D0002" w14:textId="77777777" w:rsidR="003407C7" w:rsidRPr="00F1753C" w:rsidRDefault="00F1753C">
      <w:pPr>
        <w:pStyle w:val="Default"/>
        <w:spacing w:line="276" w:lineRule="auto"/>
        <w:ind w:left="284" w:right="424"/>
        <w:rPr>
          <w:rFonts w:ascii="Arial" w:hAnsi="Arial" w:cs="Arial"/>
        </w:rPr>
      </w:pPr>
      <w:r w:rsidRPr="00F1753C">
        <w:rPr>
          <w:rFonts w:ascii="Arial" w:hAnsi="Arial" w:cs="Arial"/>
          <w:b/>
          <w:bCs/>
          <w:lang w:val="en-US"/>
        </w:rPr>
        <w:t xml:space="preserve">2.8 </w:t>
      </w:r>
      <w:proofErr w:type="spellStart"/>
      <w:r w:rsidRPr="00F1753C">
        <w:rPr>
          <w:rFonts w:ascii="Arial" w:hAnsi="Arial" w:cs="Arial"/>
          <w:b/>
          <w:bCs/>
          <w:lang w:val="en-US"/>
        </w:rPr>
        <w:t>Duepuntootto</w:t>
      </w:r>
      <w:proofErr w:type="spellEnd"/>
      <w:r w:rsidRPr="00F1753C">
        <w:rPr>
          <w:rFonts w:ascii="Arial" w:hAnsi="Arial" w:cs="Arial"/>
          <w:b/>
          <w:bCs/>
          <w:lang w:val="en-US"/>
        </w:rPr>
        <w:t xml:space="preserve">, </w:t>
      </w:r>
      <w:proofErr w:type="spellStart"/>
      <w:r w:rsidRPr="00F1753C">
        <w:rPr>
          <w:rFonts w:ascii="Arial" w:hAnsi="Arial" w:cs="Arial"/>
          <w:b/>
          <w:bCs/>
          <w:lang w:val="en-US"/>
        </w:rPr>
        <w:t>Baurdelle</w:t>
      </w:r>
      <w:proofErr w:type="spellEnd"/>
      <w:r w:rsidRPr="00F1753C">
        <w:rPr>
          <w:rFonts w:ascii="Arial" w:hAnsi="Arial" w:cs="Arial"/>
          <w:b/>
          <w:bCs/>
          <w:lang w:val="en-US"/>
        </w:rPr>
        <w:t xml:space="preserve">, Emma Firenze, Frida Firenze, </w:t>
      </w:r>
      <w:proofErr w:type="spellStart"/>
      <w:r w:rsidRPr="00F1753C">
        <w:rPr>
          <w:rFonts w:ascii="Arial" w:hAnsi="Arial" w:cs="Arial"/>
          <w:b/>
          <w:bCs/>
          <w:lang w:val="en-US"/>
        </w:rPr>
        <w:t>Genuina</w:t>
      </w:r>
      <w:proofErr w:type="spellEnd"/>
      <w:r w:rsidRPr="00F1753C">
        <w:rPr>
          <w:rFonts w:ascii="Arial" w:hAnsi="Arial" w:cs="Arial"/>
          <w:b/>
          <w:bCs/>
          <w:lang w:val="en-US"/>
        </w:rPr>
        <w:t xml:space="preserve"> Pet Food, </w:t>
      </w:r>
      <w:proofErr w:type="spellStart"/>
      <w:r w:rsidRPr="00F1753C">
        <w:rPr>
          <w:rFonts w:ascii="Arial" w:hAnsi="Arial" w:cs="Arial"/>
          <w:b/>
          <w:bCs/>
          <w:lang w:val="en-US"/>
        </w:rPr>
        <w:t>Lollipet</w:t>
      </w:r>
      <w:proofErr w:type="spellEnd"/>
      <w:r w:rsidRPr="00F1753C">
        <w:rPr>
          <w:rFonts w:ascii="Arial" w:hAnsi="Arial" w:cs="Arial"/>
          <w:b/>
          <w:bCs/>
          <w:lang w:val="en-US"/>
        </w:rPr>
        <w:t xml:space="preserve">, </w:t>
      </w:r>
      <w:proofErr w:type="spellStart"/>
      <w:r w:rsidRPr="00F1753C">
        <w:rPr>
          <w:rFonts w:ascii="Arial" w:hAnsi="Arial" w:cs="Arial"/>
          <w:b/>
          <w:bCs/>
          <w:lang w:val="en-US"/>
        </w:rPr>
        <w:t>Manto</w:t>
      </w:r>
      <w:proofErr w:type="spellEnd"/>
      <w:r w:rsidRPr="00F1753C">
        <w:rPr>
          <w:rFonts w:ascii="Arial" w:hAnsi="Arial" w:cs="Arial"/>
          <w:b/>
          <w:bCs/>
          <w:lang w:val="en-US"/>
        </w:rPr>
        <w:t xml:space="preserve">, </w:t>
      </w:r>
      <w:proofErr w:type="spellStart"/>
      <w:r w:rsidRPr="00F1753C">
        <w:rPr>
          <w:rFonts w:ascii="Arial" w:hAnsi="Arial" w:cs="Arial"/>
          <w:b/>
          <w:bCs/>
          <w:lang w:val="en-US"/>
        </w:rPr>
        <w:t>Mjodog</w:t>
      </w:r>
      <w:proofErr w:type="spellEnd"/>
      <w:r w:rsidRPr="00F1753C">
        <w:rPr>
          <w:rFonts w:ascii="Arial" w:hAnsi="Arial" w:cs="Arial"/>
          <w:b/>
          <w:bCs/>
          <w:lang w:val="en-US"/>
        </w:rPr>
        <w:t xml:space="preserve">, </w:t>
      </w:r>
      <w:proofErr w:type="spellStart"/>
      <w:r w:rsidRPr="00F1753C">
        <w:rPr>
          <w:rFonts w:ascii="Arial" w:hAnsi="Arial" w:cs="Arial"/>
          <w:b/>
          <w:bCs/>
          <w:lang w:val="en-US"/>
        </w:rPr>
        <w:t>Omniagioia</w:t>
      </w:r>
      <w:proofErr w:type="spellEnd"/>
      <w:r w:rsidRPr="00F1753C">
        <w:rPr>
          <w:rFonts w:ascii="Arial" w:hAnsi="Arial" w:cs="Arial"/>
          <w:b/>
          <w:bCs/>
          <w:lang w:val="en-US"/>
        </w:rPr>
        <w:t xml:space="preserve">, Paikka, Paola </w:t>
      </w:r>
      <w:proofErr w:type="spellStart"/>
      <w:r w:rsidRPr="00F1753C">
        <w:rPr>
          <w:rFonts w:ascii="Arial" w:hAnsi="Arial" w:cs="Arial"/>
          <w:b/>
          <w:bCs/>
          <w:lang w:val="en-US"/>
        </w:rPr>
        <w:t>Navone</w:t>
      </w:r>
      <w:proofErr w:type="spellEnd"/>
      <w:r w:rsidRPr="00F1753C">
        <w:rPr>
          <w:rFonts w:ascii="Arial" w:hAnsi="Arial" w:cs="Arial"/>
          <w:b/>
          <w:bCs/>
          <w:lang w:val="en-US"/>
        </w:rPr>
        <w:t xml:space="preserve"> per 2.8 </w:t>
      </w:r>
      <w:proofErr w:type="spellStart"/>
      <w:r w:rsidRPr="00F1753C">
        <w:rPr>
          <w:rFonts w:ascii="Arial" w:hAnsi="Arial" w:cs="Arial"/>
          <w:b/>
          <w:bCs/>
          <w:lang w:val="en-US"/>
        </w:rPr>
        <w:t>Duepuntootto</w:t>
      </w:r>
      <w:proofErr w:type="spellEnd"/>
      <w:r w:rsidRPr="00F1753C">
        <w:rPr>
          <w:rFonts w:ascii="Arial" w:hAnsi="Arial" w:cs="Arial"/>
          <w:b/>
          <w:bCs/>
          <w:lang w:val="en-US"/>
        </w:rPr>
        <w:t xml:space="preserve">, </w:t>
      </w:r>
      <w:proofErr w:type="spellStart"/>
      <w:r w:rsidRPr="00F1753C">
        <w:rPr>
          <w:rFonts w:ascii="Arial" w:hAnsi="Arial" w:cs="Arial"/>
          <w:b/>
          <w:bCs/>
          <w:lang w:val="en-US"/>
        </w:rPr>
        <w:t>Pelo</w:t>
      </w:r>
      <w:proofErr w:type="spellEnd"/>
      <w:r w:rsidRPr="00F1753C">
        <w:rPr>
          <w:rFonts w:ascii="Arial" w:hAnsi="Arial" w:cs="Arial"/>
          <w:b/>
          <w:bCs/>
          <w:lang w:val="en-US"/>
        </w:rPr>
        <w:t xml:space="preserve"> Foundation, </w:t>
      </w:r>
      <w:proofErr w:type="spellStart"/>
      <w:r w:rsidRPr="00F1753C">
        <w:rPr>
          <w:rFonts w:ascii="Arial" w:hAnsi="Arial" w:cs="Arial"/>
          <w:b/>
          <w:bCs/>
          <w:lang w:val="en-US"/>
        </w:rPr>
        <w:t>Poldo</w:t>
      </w:r>
      <w:proofErr w:type="spellEnd"/>
      <w:r w:rsidRPr="00F1753C">
        <w:rPr>
          <w:rFonts w:ascii="Arial" w:hAnsi="Arial" w:cs="Arial"/>
          <w:b/>
          <w:bCs/>
          <w:lang w:val="en-US"/>
        </w:rPr>
        <w:t xml:space="preserve"> Dog Couture, The Painter’s Wife, United Pets.</w:t>
      </w:r>
    </w:p>
    <w:sectPr w:rsidR="003407C7" w:rsidRPr="00F1753C">
      <w:headerReference w:type="default" r:id="rId6"/>
      <w:pgSz w:w="11900" w:h="16840"/>
      <w:pgMar w:top="1701"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16DA" w14:textId="77777777" w:rsidR="001039CB" w:rsidRDefault="00F1753C">
      <w:r>
        <w:separator/>
      </w:r>
    </w:p>
  </w:endnote>
  <w:endnote w:type="continuationSeparator" w:id="0">
    <w:p w14:paraId="46F84267" w14:textId="77777777" w:rsidR="001039CB" w:rsidRDefault="00F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38FF" w14:textId="77777777" w:rsidR="001039CB" w:rsidRDefault="00F1753C">
      <w:r>
        <w:separator/>
      </w:r>
    </w:p>
  </w:footnote>
  <w:footnote w:type="continuationSeparator" w:id="0">
    <w:p w14:paraId="24EAA2D4" w14:textId="77777777" w:rsidR="001039CB" w:rsidRDefault="00F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2FE1" w14:textId="1EC5E5AC" w:rsidR="003407C7" w:rsidRDefault="006045DD">
    <w:pPr>
      <w:pStyle w:val="Rigadintestazione"/>
      <w:tabs>
        <w:tab w:val="left" w:pos="7380"/>
      </w:tabs>
    </w:pPr>
    <w:r>
      <w:rPr>
        <w:noProof/>
      </w:rPr>
      <w:drawing>
        <wp:inline distT="0" distB="0" distL="0" distR="0" wp14:anchorId="0DEE4EC3" wp14:editId="0B4CDCF9">
          <wp:extent cx="3686175" cy="476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476250"/>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C7"/>
    <w:rsid w:val="001039CB"/>
    <w:rsid w:val="003407C7"/>
    <w:rsid w:val="006045DD"/>
    <w:rsid w:val="00F17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A6ED"/>
  <w15:docId w15:val="{E58AFA2B-BF28-48F1-A5D5-670AB81C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Rigadintestazione">
    <w:name w:val="Riga d'intestazione"/>
    <w:pPr>
      <w:shd w:val="clear" w:color="auto" w:fill="FFFFFF"/>
      <w:suppressAutoHyphens/>
      <w:spacing w:line="100" w:lineRule="atLeast"/>
    </w:pPr>
    <w:rPr>
      <w:rFonts w:ascii="Cambria" w:eastAsia="Cambria" w:hAnsi="Cambria" w:cs="Cambria"/>
      <w:color w:val="000000"/>
      <w:kern w:val="1"/>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hd w:val="clear" w:color="auto" w:fill="FFFFFF"/>
      <w:spacing w:line="100" w:lineRule="atLeast"/>
    </w:pPr>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F1753C"/>
    <w:pPr>
      <w:tabs>
        <w:tab w:val="center" w:pos="4819"/>
        <w:tab w:val="right" w:pos="9638"/>
      </w:tabs>
    </w:pPr>
  </w:style>
  <w:style w:type="character" w:customStyle="1" w:styleId="IntestazioneCarattere">
    <w:name w:val="Intestazione Carattere"/>
    <w:basedOn w:val="Carpredefinitoparagrafo"/>
    <w:link w:val="Intestazione"/>
    <w:uiPriority w:val="99"/>
    <w:rsid w:val="00F1753C"/>
    <w:rPr>
      <w:sz w:val="24"/>
      <w:szCs w:val="24"/>
      <w:lang w:val="en-US" w:eastAsia="en-US"/>
    </w:rPr>
  </w:style>
  <w:style w:type="paragraph" w:styleId="Pidipagina">
    <w:name w:val="footer"/>
    <w:basedOn w:val="Normale"/>
    <w:link w:val="PidipaginaCarattere"/>
    <w:uiPriority w:val="99"/>
    <w:unhideWhenUsed/>
    <w:rsid w:val="00F1753C"/>
    <w:pPr>
      <w:tabs>
        <w:tab w:val="center" w:pos="4819"/>
        <w:tab w:val="right" w:pos="9638"/>
      </w:tabs>
    </w:pPr>
  </w:style>
  <w:style w:type="character" w:customStyle="1" w:styleId="PidipaginaCarattere">
    <w:name w:val="Piè di pagina Carattere"/>
    <w:basedOn w:val="Carpredefinitoparagrafo"/>
    <w:link w:val="Pidipagina"/>
    <w:uiPriority w:val="99"/>
    <w:rsid w:val="00F175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Gallo</cp:lastModifiedBy>
  <cp:revision>3</cp:revision>
  <dcterms:created xsi:type="dcterms:W3CDTF">2023-01-06T12:35:00Z</dcterms:created>
  <dcterms:modified xsi:type="dcterms:W3CDTF">2023-01-06T13:49:00Z</dcterms:modified>
</cp:coreProperties>
</file>