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E5330" w14:textId="7490D83A" w:rsidR="00421B0D" w:rsidRDefault="00421B0D" w:rsidP="006D0252">
      <w:pPr>
        <w:jc w:val="center"/>
      </w:pPr>
      <w:r>
        <w:rPr>
          <w:rFonts w:ascii="Times New Roman" w:hAnsi="Times New Roman"/>
          <w:noProof/>
          <w:kern w:val="0"/>
          <w:sz w:val="20"/>
          <w:szCs w:val="20"/>
        </w:rPr>
        <w:drawing>
          <wp:inline distT="0" distB="0" distL="0" distR="0" wp14:anchorId="7D5FA3E6" wp14:editId="591FB7E6">
            <wp:extent cx="3817309" cy="805148"/>
            <wp:effectExtent l="0" t="0" r="0" b="0"/>
            <wp:docPr id="1073741825" name="officeArt object" descr="Immagine che contiene Carattere, nero, Elementi grafici, bianco e ner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Carattere, nero, Elementi grafici, bianco e neroDescrizione generata automaticamente" descr="Immagine che contiene Carattere, nero, Elementi grafici, bianco e nero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7309" cy="8051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6DABAE7" w14:textId="77777777" w:rsidR="007A4848" w:rsidRDefault="007A4848" w:rsidP="006D0252">
      <w:pPr>
        <w:jc w:val="center"/>
      </w:pPr>
    </w:p>
    <w:p w14:paraId="2241197D" w14:textId="77777777" w:rsidR="002136E8" w:rsidRDefault="002136E8" w:rsidP="006D0252">
      <w:pPr>
        <w:jc w:val="center"/>
      </w:pPr>
    </w:p>
    <w:p w14:paraId="5905A725" w14:textId="77777777" w:rsidR="002136E8" w:rsidRDefault="002136E8" w:rsidP="006D0252">
      <w:pPr>
        <w:jc w:val="center"/>
      </w:pPr>
    </w:p>
    <w:p w14:paraId="5731A3CF" w14:textId="1ADBDA1B" w:rsidR="002136E8" w:rsidRDefault="002136E8" w:rsidP="006D0252">
      <w:pPr>
        <w:jc w:val="center"/>
      </w:pPr>
      <w:r>
        <w:t xml:space="preserve">XACUS SPRING SUMMER 2025 </w:t>
      </w:r>
      <w:r w:rsidR="00EF3E29">
        <w:t xml:space="preserve">: </w:t>
      </w:r>
      <w:r>
        <w:t xml:space="preserve">LA CAMICIA COME </w:t>
      </w:r>
      <w:r w:rsidR="00EF3E29">
        <w:t>“</w:t>
      </w:r>
      <w:r>
        <w:t>MUST HA</w:t>
      </w:r>
      <w:r w:rsidR="00295BF4">
        <w:t>VE</w:t>
      </w:r>
      <w:r w:rsidR="00EF3E29">
        <w:t>”</w:t>
      </w:r>
      <w:r w:rsidR="00B30CAC">
        <w:t xml:space="preserve"> </w:t>
      </w:r>
      <w:r w:rsidR="00EF3E29">
        <w:t>.</w:t>
      </w:r>
    </w:p>
    <w:p w14:paraId="1036854F" w14:textId="77777777" w:rsidR="002136E8" w:rsidRDefault="002136E8" w:rsidP="006D0252">
      <w:pPr>
        <w:jc w:val="center"/>
      </w:pPr>
    </w:p>
    <w:p w14:paraId="7936098E" w14:textId="277B39A7" w:rsidR="00295BF4" w:rsidRDefault="002136E8" w:rsidP="006D0252">
      <w:pPr>
        <w:jc w:val="both"/>
      </w:pPr>
      <w:r>
        <w:t>Un’immagine chiara per uno stile inconfondibile</w:t>
      </w:r>
      <w:r w:rsidR="00C45DA5">
        <w:t>.</w:t>
      </w:r>
      <w:r>
        <w:t xml:space="preserve"> quello proposto da Xacus per il guardaroba SS</w:t>
      </w:r>
      <w:r w:rsidR="00295BF4">
        <w:t>2025</w:t>
      </w:r>
      <w:r w:rsidR="00EF3E29">
        <w:t xml:space="preserve"> </w:t>
      </w:r>
      <w:r w:rsidR="00295BF4">
        <w:t>che rilegge il guardaroba maschile e si sofferma sulla camicia rendendola elemento chiave e soggetto di uno stile intramontabile.</w:t>
      </w:r>
    </w:p>
    <w:p w14:paraId="31D4F5BF" w14:textId="735E6D15" w:rsidR="00295BF4" w:rsidRDefault="00295BF4" w:rsidP="006D0252">
      <w:pPr>
        <w:jc w:val="both"/>
      </w:pPr>
      <w:r>
        <w:t>L’ar</w:t>
      </w:r>
      <w:r w:rsidR="00C45DA5">
        <w:t>ma</w:t>
      </w:r>
      <w:r>
        <w:t>dio di un uomo e le</w:t>
      </w:r>
      <w:r w:rsidR="00C45DA5">
        <w:t xml:space="preserve"> sue scelte</w:t>
      </w:r>
      <w:r w:rsidR="004511DE">
        <w:t xml:space="preserve"> </w:t>
      </w:r>
      <w:r>
        <w:t>racchiuse in un indumento che possa raccontare sensazioni, occasioni e mood differenti</w:t>
      </w:r>
      <w:r w:rsidR="00C45DA5">
        <w:t>,</w:t>
      </w:r>
      <w:r>
        <w:t xml:space="preserve"> senza mai dimenticare l’attenzione al dettaglio e allo stile.</w:t>
      </w:r>
    </w:p>
    <w:p w14:paraId="53011849" w14:textId="5080BA80" w:rsidR="002136E8" w:rsidRDefault="002136E8" w:rsidP="006D0252">
      <w:pPr>
        <w:jc w:val="both"/>
      </w:pPr>
      <w:r>
        <w:t xml:space="preserve">Capi personalizzati seguono le tendenze di </w:t>
      </w:r>
      <w:r w:rsidR="00295BF4">
        <w:t>stagione,</w:t>
      </w:r>
      <w:r>
        <w:t xml:space="preserve"> capaci di trasmettere il </w:t>
      </w:r>
      <w:r w:rsidR="00295BF4">
        <w:t>DNA</w:t>
      </w:r>
      <w:r>
        <w:t xml:space="preserve"> di un’azienda che ha fatto dell’expertise e della cultura di prodotto il suo marchio di </w:t>
      </w:r>
      <w:r w:rsidR="00C45DA5">
        <w:t>fabbrica.</w:t>
      </w:r>
    </w:p>
    <w:p w14:paraId="6A2CB43B" w14:textId="768C4F10" w:rsidR="002136E8" w:rsidRDefault="002136E8" w:rsidP="006D0252">
      <w:pPr>
        <w:jc w:val="both"/>
      </w:pPr>
      <w:proofErr w:type="spellStart"/>
      <w:r>
        <w:t>Coolness</w:t>
      </w:r>
      <w:proofErr w:type="spellEnd"/>
      <w:r>
        <w:t xml:space="preserve"> e contemporaneità si leg</w:t>
      </w:r>
      <w:r w:rsidR="00EF3E29">
        <w:t>gono</w:t>
      </w:r>
      <w:r>
        <w:t xml:space="preserve"> attraverso la proposta </w:t>
      </w:r>
      <w:proofErr w:type="spellStart"/>
      <w:r>
        <w:t>Journey</w:t>
      </w:r>
      <w:proofErr w:type="spellEnd"/>
      <w:r w:rsidR="001007EA">
        <w:t xml:space="preserve">, </w:t>
      </w:r>
      <w:r>
        <w:t xml:space="preserve">per un prodotto attento alle </w:t>
      </w:r>
      <w:r w:rsidR="00C45DA5">
        <w:t>prestazioni,</w:t>
      </w:r>
      <w:r>
        <w:t xml:space="preserve"> al comfort e allo stile</w:t>
      </w:r>
      <w:r w:rsidR="001007EA">
        <w:t>,</w:t>
      </w:r>
      <w:r>
        <w:t xml:space="preserve"> in un </w:t>
      </w:r>
      <w:r w:rsidR="00A832EE">
        <w:t>ampliamento</w:t>
      </w:r>
      <w:r>
        <w:t xml:space="preserve"> di segmento </w:t>
      </w:r>
      <w:r w:rsidR="00A832EE">
        <w:t>interessante nella s</w:t>
      </w:r>
      <w:r w:rsidR="0010647C">
        <w:t xml:space="preserve">ua </w:t>
      </w:r>
      <w:r w:rsidR="00C45DA5">
        <w:t>trasversalità.</w:t>
      </w:r>
    </w:p>
    <w:p w14:paraId="6900D991" w14:textId="23EAC821" w:rsidR="0010647C" w:rsidRDefault="001007EA" w:rsidP="006D0252">
      <w:pPr>
        <w:jc w:val="both"/>
      </w:pPr>
      <w:r>
        <w:t>Palette</w:t>
      </w:r>
      <w:r w:rsidR="00A832EE">
        <w:t xml:space="preserve"> rinnovata </w:t>
      </w:r>
      <w:r w:rsidR="0010647C">
        <w:t xml:space="preserve">per </w:t>
      </w:r>
      <w:r w:rsidR="00C45DA5">
        <w:t>Active,</w:t>
      </w:r>
      <w:r w:rsidR="0010647C">
        <w:t xml:space="preserve"> prodotto di punta </w:t>
      </w:r>
      <w:r w:rsidR="00C45DA5">
        <w:t xml:space="preserve">per </w:t>
      </w:r>
      <w:r w:rsidR="0010647C">
        <w:t xml:space="preserve">un </w:t>
      </w:r>
      <w:proofErr w:type="spellStart"/>
      <w:r w:rsidR="00EF3E29">
        <w:t>easywear</w:t>
      </w:r>
      <w:proofErr w:type="spellEnd"/>
      <w:r w:rsidR="0010647C">
        <w:t xml:space="preserve"> all’insegna delle prestazioni</w:t>
      </w:r>
      <w:r w:rsidR="00EF3E29">
        <w:t xml:space="preserve"> </w:t>
      </w:r>
      <w:r w:rsidR="00EA5AF4">
        <w:t xml:space="preserve">rafforzando </w:t>
      </w:r>
      <w:r w:rsidR="0010647C">
        <w:t xml:space="preserve">l’identità da sottogiacca </w:t>
      </w:r>
      <w:r>
        <w:t>in</w:t>
      </w:r>
      <w:r w:rsidR="0010647C">
        <w:t xml:space="preserve"> un look </w:t>
      </w:r>
      <w:r>
        <w:t xml:space="preserve">dal percepito </w:t>
      </w:r>
      <w:r w:rsidR="00C45DA5">
        <w:t>classico</w:t>
      </w:r>
      <w:r w:rsidR="00EF3E29">
        <w:t xml:space="preserve"> e </w:t>
      </w:r>
      <w:r w:rsidR="004511DE">
        <w:t xml:space="preserve">dal </w:t>
      </w:r>
      <w:proofErr w:type="spellStart"/>
      <w:r w:rsidR="004511DE">
        <w:t>savoir</w:t>
      </w:r>
      <w:proofErr w:type="spellEnd"/>
      <w:r>
        <w:t xml:space="preserve"> </w:t>
      </w:r>
      <w:r w:rsidR="00C45DA5">
        <w:t>- fair</w:t>
      </w:r>
      <w:r w:rsidR="00B72019">
        <w:t xml:space="preserve"> rivisitato in chiave </w:t>
      </w:r>
      <w:proofErr w:type="spellStart"/>
      <w:r w:rsidR="00C45DA5">
        <w:t>contemporary</w:t>
      </w:r>
      <w:proofErr w:type="spellEnd"/>
      <w:r w:rsidR="00EF3E29">
        <w:t>. N</w:t>
      </w:r>
      <w:r>
        <w:t>u</w:t>
      </w:r>
      <w:r w:rsidR="0010647C">
        <w:t xml:space="preserve">ove disegnature di </w:t>
      </w:r>
      <w:r w:rsidR="00C45DA5">
        <w:t xml:space="preserve">tessuti accennano a </w:t>
      </w:r>
      <w:r w:rsidR="00B72019">
        <w:t>tridimensionalità</w:t>
      </w:r>
      <w:r w:rsidR="00C37585">
        <w:t xml:space="preserve"> </w:t>
      </w:r>
      <w:r w:rsidR="00686AB3">
        <w:t>mentre i</w:t>
      </w:r>
      <w:r>
        <w:t xml:space="preserve"> colli riletti e </w:t>
      </w:r>
      <w:r w:rsidR="00C45DA5">
        <w:t>i dettagli</w:t>
      </w:r>
      <w:r w:rsidR="0010647C">
        <w:t xml:space="preserve"> s</w:t>
      </w:r>
      <w:r>
        <w:t>ottolineati</w:t>
      </w:r>
      <w:r w:rsidR="00C45DA5">
        <w:t>,</w:t>
      </w:r>
      <w:r>
        <w:t xml:space="preserve"> </w:t>
      </w:r>
      <w:r w:rsidR="0010647C">
        <w:t xml:space="preserve">come </w:t>
      </w:r>
      <w:r>
        <w:t xml:space="preserve">per i </w:t>
      </w:r>
      <w:r w:rsidR="0010647C">
        <w:t xml:space="preserve">bottoni in </w:t>
      </w:r>
      <w:r w:rsidR="00C45DA5">
        <w:t>madreperla, rafforzano</w:t>
      </w:r>
      <w:r>
        <w:t xml:space="preserve"> </w:t>
      </w:r>
      <w:r w:rsidR="0010647C">
        <w:t xml:space="preserve">l’offerta </w:t>
      </w:r>
      <w:r>
        <w:t xml:space="preserve">che </w:t>
      </w:r>
      <w:r w:rsidR="0010647C">
        <w:t xml:space="preserve">si declina nelle righe in tinto filo, negli effetti </w:t>
      </w:r>
      <w:r w:rsidR="00C45DA5">
        <w:t>oxford,</w:t>
      </w:r>
      <w:r w:rsidR="0010647C">
        <w:t xml:space="preserve"> </w:t>
      </w:r>
      <w:r w:rsidR="00C37585">
        <w:t xml:space="preserve">nei </w:t>
      </w:r>
      <w:proofErr w:type="spellStart"/>
      <w:r w:rsidR="0010647C">
        <w:t>linen</w:t>
      </w:r>
      <w:proofErr w:type="spellEnd"/>
      <w:r w:rsidR="0010647C">
        <w:t xml:space="preserve"> </w:t>
      </w:r>
      <w:r w:rsidR="00C45DA5">
        <w:t>pattern,</w:t>
      </w:r>
      <w:r w:rsidR="0010647C">
        <w:t xml:space="preserve"> </w:t>
      </w:r>
      <w:r w:rsidR="00C37585">
        <w:t xml:space="preserve">o nei </w:t>
      </w:r>
      <w:proofErr w:type="spellStart"/>
      <w:r w:rsidR="002F3C17">
        <w:t>terry</w:t>
      </w:r>
      <w:proofErr w:type="spellEnd"/>
      <w:r w:rsidR="002F3C17">
        <w:t xml:space="preserve"> </w:t>
      </w:r>
      <w:proofErr w:type="spellStart"/>
      <w:r w:rsidR="002F3C17">
        <w:t>multicolor</w:t>
      </w:r>
      <w:proofErr w:type="spellEnd"/>
      <w:r w:rsidR="00922E35">
        <w:t xml:space="preserve"> </w:t>
      </w:r>
      <w:r w:rsidR="00FB6D29">
        <w:t>a manica corta</w:t>
      </w:r>
      <w:r w:rsidR="00577CAA">
        <w:t xml:space="preserve">, </w:t>
      </w:r>
      <w:r w:rsidR="00686AB3">
        <w:t>key item</w:t>
      </w:r>
      <w:r w:rsidR="002F3C17">
        <w:t xml:space="preserve"> di </w:t>
      </w:r>
      <w:r w:rsidR="00ED5535">
        <w:t>stagione, e</w:t>
      </w:r>
      <w:r w:rsidR="0010647C">
        <w:t xml:space="preserve"> </w:t>
      </w:r>
      <w:r w:rsidR="003914DC">
        <w:t xml:space="preserve">nei </w:t>
      </w:r>
      <w:r w:rsidR="00C45DA5">
        <w:t>seersucker.</w:t>
      </w:r>
      <w:r w:rsidR="00E45838">
        <w:t xml:space="preserve"> </w:t>
      </w:r>
    </w:p>
    <w:p w14:paraId="570A8FC5" w14:textId="10EDAC4B" w:rsidR="002136E8" w:rsidRDefault="00B72019" w:rsidP="006D0252">
      <w:pPr>
        <w:jc w:val="both"/>
      </w:pPr>
      <w:r>
        <w:t xml:space="preserve">Mescole naturali e filati </w:t>
      </w:r>
      <w:r w:rsidR="001007EA">
        <w:t>ricercati danno</w:t>
      </w:r>
      <w:r>
        <w:t xml:space="preserve"> un sentiment di </w:t>
      </w:r>
      <w:r w:rsidR="00C45DA5">
        <w:t>leggerezza per</w:t>
      </w:r>
      <w:r>
        <w:t xml:space="preserve"> la </w:t>
      </w:r>
      <w:proofErr w:type="spellStart"/>
      <w:r>
        <w:t>knitte</w:t>
      </w:r>
      <w:r w:rsidR="001007EA">
        <w:t>d</w:t>
      </w:r>
      <w:proofErr w:type="spellEnd"/>
      <w:r w:rsidR="001007EA">
        <w:t xml:space="preserve"> </w:t>
      </w:r>
      <w:r w:rsidR="00C45DA5">
        <w:t>in cotone</w:t>
      </w:r>
      <w:r>
        <w:t xml:space="preserve"> filo di scozia liscio o lucente, fiammato </w:t>
      </w:r>
      <w:r w:rsidR="00EF3E29">
        <w:t>nel</w:t>
      </w:r>
      <w:r>
        <w:t>la sua versione più estiva</w:t>
      </w:r>
      <w:r w:rsidR="001007EA">
        <w:t>,</w:t>
      </w:r>
      <w:r>
        <w:t xml:space="preserve"> o mixato con </w:t>
      </w:r>
      <w:r w:rsidR="00C45DA5">
        <w:t xml:space="preserve">ad un </w:t>
      </w:r>
      <w:proofErr w:type="spellStart"/>
      <w:r w:rsidR="00C45DA5">
        <w:t>tencel</w:t>
      </w:r>
      <w:proofErr w:type="spellEnd"/>
      <w:r w:rsidR="00C45DA5">
        <w:t xml:space="preserve"> dalla</w:t>
      </w:r>
      <w:r w:rsidR="001007EA">
        <w:t xml:space="preserve"> </w:t>
      </w:r>
      <w:r>
        <w:t>resa quasi setosa.</w:t>
      </w:r>
    </w:p>
    <w:p w14:paraId="4BC37AFF" w14:textId="6A547CB0" w:rsidR="00C37585" w:rsidRDefault="00267A3D" w:rsidP="006D0252">
      <w:pPr>
        <w:jc w:val="both"/>
      </w:pPr>
      <w:r>
        <w:t>Storicità e avanguardia in un ponte tra passato e presente per un</w:t>
      </w:r>
      <w:r w:rsidR="001007EA">
        <w:t xml:space="preserve"> </w:t>
      </w:r>
      <w:r>
        <w:t xml:space="preserve">denim </w:t>
      </w:r>
      <w:r w:rsidR="00C45DA5">
        <w:t>abbinato a</w:t>
      </w:r>
      <w:r w:rsidR="00B30CAC">
        <w:t xml:space="preserve"> </w:t>
      </w:r>
      <w:r w:rsidR="00C45DA5">
        <w:t>proposte interessanti</w:t>
      </w:r>
      <w:r w:rsidR="00B30CAC">
        <w:t xml:space="preserve"> </w:t>
      </w:r>
      <w:r w:rsidR="00C45DA5">
        <w:t>come eleganti</w:t>
      </w:r>
      <w:r>
        <w:t xml:space="preserve"> </w:t>
      </w:r>
      <w:proofErr w:type="spellStart"/>
      <w:r w:rsidR="00C45DA5">
        <w:t>chambray</w:t>
      </w:r>
      <w:proofErr w:type="spellEnd"/>
      <w:r w:rsidR="00C45DA5">
        <w:t>,</w:t>
      </w:r>
      <w:r>
        <w:t xml:space="preserve"> fil a </w:t>
      </w:r>
      <w:r w:rsidR="00C45DA5">
        <w:t>fil e</w:t>
      </w:r>
      <w:r>
        <w:t xml:space="preserve"> zephir </w:t>
      </w:r>
      <w:r w:rsidR="00B30CAC">
        <w:t>sempre con bottoni madreperlati</w:t>
      </w:r>
      <w:r w:rsidR="00C45DA5">
        <w:t>.</w:t>
      </w:r>
    </w:p>
    <w:p w14:paraId="19CF67D3" w14:textId="35E3F65D" w:rsidR="00267A3D" w:rsidRDefault="00C45DA5" w:rsidP="006D0252">
      <w:pPr>
        <w:jc w:val="both"/>
      </w:pPr>
      <w:r>
        <w:t xml:space="preserve">La </w:t>
      </w:r>
      <w:r w:rsidR="00295BF4">
        <w:t>versione color</w:t>
      </w:r>
      <w:r w:rsidR="00EF3E29">
        <w:t xml:space="preserve"> si </w:t>
      </w:r>
      <w:r w:rsidR="004511DE">
        <w:t>mescola,</w:t>
      </w:r>
      <w:r>
        <w:t xml:space="preserve"> invece, </w:t>
      </w:r>
      <w:r w:rsidR="00B30CAC">
        <w:t xml:space="preserve">ai </w:t>
      </w:r>
      <w:r w:rsidR="00295BF4">
        <w:t>tinti capo</w:t>
      </w:r>
      <w:r w:rsidR="00B30CAC">
        <w:t xml:space="preserve"> </w:t>
      </w:r>
      <w:r>
        <w:t>e alle stampe</w:t>
      </w:r>
      <w:r w:rsidR="00295BF4">
        <w:t xml:space="preserve"> Liberty </w:t>
      </w:r>
      <w:r w:rsidR="00B30CAC">
        <w:t xml:space="preserve">che </w:t>
      </w:r>
      <w:r>
        <w:t>completano una</w:t>
      </w:r>
      <w:r w:rsidR="00295BF4">
        <w:t xml:space="preserve"> proposta </w:t>
      </w:r>
      <w:r>
        <w:t>dove l’essenza</w:t>
      </w:r>
      <w:r w:rsidR="00295BF4">
        <w:t xml:space="preserve"> materica del tessuto</w:t>
      </w:r>
      <w:r w:rsidR="00B30CAC">
        <w:t xml:space="preserve"> viene esaltata dal</w:t>
      </w:r>
      <w:r w:rsidR="00295BF4">
        <w:t xml:space="preserve">le tonalità </w:t>
      </w:r>
      <w:proofErr w:type="spellStart"/>
      <w:r w:rsidR="00295BF4">
        <w:t>earthy</w:t>
      </w:r>
      <w:proofErr w:type="spellEnd"/>
      <w:r w:rsidR="00295BF4">
        <w:t xml:space="preserve"> </w:t>
      </w:r>
      <w:proofErr w:type="spellStart"/>
      <w:r w:rsidR="00295BF4">
        <w:t>natural</w:t>
      </w:r>
      <w:proofErr w:type="spellEnd"/>
      <w:r w:rsidR="00C37585">
        <w:t xml:space="preserve">, </w:t>
      </w:r>
      <w:r w:rsidR="00B30CAC">
        <w:t xml:space="preserve">un po’ </w:t>
      </w:r>
      <w:r>
        <w:t>safari, su polo</w:t>
      </w:r>
      <w:r w:rsidR="00295BF4">
        <w:t xml:space="preserve"> – camicie </w:t>
      </w:r>
      <w:r w:rsidR="00B30CAC">
        <w:t xml:space="preserve">o </w:t>
      </w:r>
      <w:r w:rsidR="00295BF4">
        <w:t xml:space="preserve">hawaiane con colli bowling e tasconi a </w:t>
      </w:r>
      <w:r>
        <w:t>soffietto.</w:t>
      </w:r>
    </w:p>
    <w:p w14:paraId="171F3FAC" w14:textId="651F539E" w:rsidR="00295BF4" w:rsidRDefault="00295BF4" w:rsidP="006D0252">
      <w:pPr>
        <w:jc w:val="both"/>
      </w:pPr>
      <w:r>
        <w:t xml:space="preserve">Nuance più </w:t>
      </w:r>
      <w:r w:rsidR="00C45DA5">
        <w:t>soft</w:t>
      </w:r>
      <w:r w:rsidR="003F2435">
        <w:t xml:space="preserve">, </w:t>
      </w:r>
      <w:r w:rsidR="00C45DA5">
        <w:t>in</w:t>
      </w:r>
      <w:r w:rsidR="00B30CAC">
        <w:t xml:space="preserve"> un giusto balance </w:t>
      </w:r>
      <w:r>
        <w:t>tra i beige e i verdi</w:t>
      </w:r>
      <w:r w:rsidR="003F2435">
        <w:t>,</w:t>
      </w:r>
      <w:r>
        <w:t xml:space="preserve"> trovano continuità in </w:t>
      </w:r>
      <w:proofErr w:type="spellStart"/>
      <w:r>
        <w:t>Unfold</w:t>
      </w:r>
      <w:proofErr w:type="spellEnd"/>
      <w:r>
        <w:t xml:space="preserve">, segmento </w:t>
      </w:r>
      <w:r w:rsidR="00C45DA5">
        <w:t>contemporaneo innovativo dell’offerta</w:t>
      </w:r>
      <w:r w:rsidR="00B30CAC">
        <w:t xml:space="preserve"> </w:t>
      </w:r>
      <w:r w:rsidR="00C45DA5">
        <w:t xml:space="preserve">grazie a </w:t>
      </w:r>
      <w:r>
        <w:t xml:space="preserve">camicie </w:t>
      </w:r>
      <w:proofErr w:type="spellStart"/>
      <w:r>
        <w:t>boxy</w:t>
      </w:r>
      <w:proofErr w:type="spellEnd"/>
      <w:r>
        <w:t xml:space="preserve"> in mescole di materia tra </w:t>
      </w:r>
      <w:r w:rsidR="00C45DA5">
        <w:t>lino,</w:t>
      </w:r>
      <w:r>
        <w:t xml:space="preserve"> cotone, fibre </w:t>
      </w:r>
      <w:r w:rsidR="00C45DA5">
        <w:t>m</w:t>
      </w:r>
      <w:r>
        <w:t xml:space="preserve">an made </w:t>
      </w:r>
      <w:r w:rsidR="00C45DA5">
        <w:t>su</w:t>
      </w:r>
      <w:r>
        <w:t xml:space="preserve"> modelli </w:t>
      </w:r>
      <w:proofErr w:type="spellStart"/>
      <w:r w:rsidR="00C45DA5">
        <w:t>clean</w:t>
      </w:r>
      <w:proofErr w:type="spellEnd"/>
      <w:r w:rsidR="00C45DA5">
        <w:t>. Le over</w:t>
      </w:r>
      <w:r>
        <w:t xml:space="preserve"> si </w:t>
      </w:r>
      <w:r w:rsidR="00C45DA5">
        <w:t>moltiplicano,</w:t>
      </w:r>
      <w:r>
        <w:t xml:space="preserve"> rafforzate</w:t>
      </w:r>
      <w:r w:rsidR="00B30CAC">
        <w:t xml:space="preserve"> nella versatilità in un ‘</w:t>
      </w:r>
      <w:r w:rsidR="006D0252">
        <w:t xml:space="preserve">alternanza </w:t>
      </w:r>
      <w:r w:rsidR="00686AB3">
        <w:t>di lana</w:t>
      </w:r>
      <w:r>
        <w:t xml:space="preserve"> – cordura, lino -</w:t>
      </w:r>
      <w:proofErr w:type="spellStart"/>
      <w:r>
        <w:t>tencel</w:t>
      </w:r>
      <w:proofErr w:type="spellEnd"/>
      <w:r>
        <w:t xml:space="preserve">   </w:t>
      </w:r>
      <w:r w:rsidR="00B30CAC">
        <w:t xml:space="preserve">o </w:t>
      </w:r>
      <w:r w:rsidR="002F3C17">
        <w:t>nei tecnicismi</w:t>
      </w:r>
      <w:r>
        <w:t xml:space="preserve"> d</w:t>
      </w:r>
      <w:r w:rsidR="00C45DA5">
        <w:t xml:space="preserve">ati da </w:t>
      </w:r>
      <w:r>
        <w:t>materia</w:t>
      </w:r>
      <w:r w:rsidR="00C45DA5">
        <w:t xml:space="preserve">li </w:t>
      </w:r>
      <w:r>
        <w:t>sintetici e tessuti accoppiati.</w:t>
      </w:r>
    </w:p>
    <w:p w14:paraId="2508C02D" w14:textId="377B4148" w:rsidR="00EF3E29" w:rsidRPr="00D86FBC" w:rsidRDefault="00EF3E29" w:rsidP="006D0252">
      <w:pPr>
        <w:jc w:val="both"/>
        <w:rPr>
          <w:sz w:val="30"/>
          <w:szCs w:val="30"/>
          <w:shd w:val="clear" w:color="auto" w:fill="FFFFFF"/>
        </w:rPr>
      </w:pPr>
      <w:r>
        <w:t xml:space="preserve">Immancabile la proposta </w:t>
      </w:r>
      <w:proofErr w:type="spellStart"/>
      <w:r>
        <w:t>overshirt</w:t>
      </w:r>
      <w:proofErr w:type="spellEnd"/>
      <w:r>
        <w:t xml:space="preserve"> a chiudere il mondo lavato rivisitate in due modelli con tre qualità tra </w:t>
      </w:r>
      <w:proofErr w:type="spellStart"/>
      <w:proofErr w:type="gramStart"/>
      <w:r>
        <w:t>lino,seersucker</w:t>
      </w:r>
      <w:proofErr w:type="spellEnd"/>
      <w:proofErr w:type="gramEnd"/>
      <w:r>
        <w:t xml:space="preserve">, e </w:t>
      </w:r>
      <w:proofErr w:type="spellStart"/>
      <w:r>
        <w:t>scuba</w:t>
      </w:r>
      <w:proofErr w:type="spellEnd"/>
    </w:p>
    <w:p w14:paraId="5BC14F6B" w14:textId="77777777" w:rsidR="00EF3E29" w:rsidRPr="00D86FBC" w:rsidRDefault="00EF3E29" w:rsidP="006D0252">
      <w:pPr>
        <w:jc w:val="both"/>
        <w:rPr>
          <w:sz w:val="30"/>
          <w:szCs w:val="30"/>
          <w:shd w:val="clear" w:color="auto" w:fill="FFFFFF"/>
        </w:rPr>
      </w:pPr>
    </w:p>
    <w:p w14:paraId="3E3226D6" w14:textId="77777777" w:rsidR="00EF3E29" w:rsidRPr="007A4848" w:rsidRDefault="00EF3E29" w:rsidP="006D0252">
      <w:pPr>
        <w:jc w:val="both"/>
      </w:pPr>
    </w:p>
    <w:sectPr w:rsidR="00EF3E29" w:rsidRPr="007A4848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B5A0A" w14:textId="77777777" w:rsidR="00450DE6" w:rsidRDefault="00450DE6">
      <w:pPr>
        <w:spacing w:after="0" w:line="240" w:lineRule="auto"/>
      </w:pPr>
      <w:r>
        <w:separator/>
      </w:r>
    </w:p>
  </w:endnote>
  <w:endnote w:type="continuationSeparator" w:id="0">
    <w:p w14:paraId="6DA6FE17" w14:textId="77777777" w:rsidR="00450DE6" w:rsidRDefault="004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95D6B" w14:textId="77777777" w:rsidR="006B5050" w:rsidRDefault="006B5050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2657C" w14:textId="77777777" w:rsidR="00450DE6" w:rsidRDefault="00450DE6">
      <w:pPr>
        <w:spacing w:after="0" w:line="240" w:lineRule="auto"/>
      </w:pPr>
      <w:r>
        <w:separator/>
      </w:r>
    </w:p>
  </w:footnote>
  <w:footnote w:type="continuationSeparator" w:id="0">
    <w:p w14:paraId="2A545771" w14:textId="77777777" w:rsidR="00450DE6" w:rsidRDefault="0045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358B2" w14:textId="77777777" w:rsidR="006B5050" w:rsidRDefault="006B5050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050"/>
    <w:rsid w:val="000805B4"/>
    <w:rsid w:val="000E0DAE"/>
    <w:rsid w:val="001007EA"/>
    <w:rsid w:val="0010647C"/>
    <w:rsid w:val="001379F4"/>
    <w:rsid w:val="001545D9"/>
    <w:rsid w:val="00192ACC"/>
    <w:rsid w:val="001A555D"/>
    <w:rsid w:val="001E06D6"/>
    <w:rsid w:val="001E6F3B"/>
    <w:rsid w:val="00207C13"/>
    <w:rsid w:val="002136E8"/>
    <w:rsid w:val="002365F5"/>
    <w:rsid w:val="00244B04"/>
    <w:rsid w:val="00250C5E"/>
    <w:rsid w:val="0025397B"/>
    <w:rsid w:val="00267A3D"/>
    <w:rsid w:val="00276C28"/>
    <w:rsid w:val="00295BF4"/>
    <w:rsid w:val="002F3C17"/>
    <w:rsid w:val="003914DC"/>
    <w:rsid w:val="003F2435"/>
    <w:rsid w:val="00421B0D"/>
    <w:rsid w:val="00450DE6"/>
    <w:rsid w:val="004511DE"/>
    <w:rsid w:val="004F061F"/>
    <w:rsid w:val="005203BD"/>
    <w:rsid w:val="00577CAA"/>
    <w:rsid w:val="005875E0"/>
    <w:rsid w:val="005B315A"/>
    <w:rsid w:val="005C19ED"/>
    <w:rsid w:val="005E0319"/>
    <w:rsid w:val="005F3A28"/>
    <w:rsid w:val="00662B5A"/>
    <w:rsid w:val="00672664"/>
    <w:rsid w:val="00686AB3"/>
    <w:rsid w:val="006B5050"/>
    <w:rsid w:val="006D0252"/>
    <w:rsid w:val="007138F9"/>
    <w:rsid w:val="00716988"/>
    <w:rsid w:val="00771E42"/>
    <w:rsid w:val="0078365B"/>
    <w:rsid w:val="007A4848"/>
    <w:rsid w:val="007F75E0"/>
    <w:rsid w:val="0084307D"/>
    <w:rsid w:val="00922E35"/>
    <w:rsid w:val="00991A45"/>
    <w:rsid w:val="00A018C0"/>
    <w:rsid w:val="00A40913"/>
    <w:rsid w:val="00A61A8B"/>
    <w:rsid w:val="00A832EE"/>
    <w:rsid w:val="00A85205"/>
    <w:rsid w:val="00A908BD"/>
    <w:rsid w:val="00AD45B5"/>
    <w:rsid w:val="00B26ECE"/>
    <w:rsid w:val="00B30CAC"/>
    <w:rsid w:val="00B54F61"/>
    <w:rsid w:val="00B72019"/>
    <w:rsid w:val="00BB5322"/>
    <w:rsid w:val="00BE5CFB"/>
    <w:rsid w:val="00BF3E95"/>
    <w:rsid w:val="00C27C45"/>
    <w:rsid w:val="00C37585"/>
    <w:rsid w:val="00C45DA5"/>
    <w:rsid w:val="00C573DA"/>
    <w:rsid w:val="00CF4B1D"/>
    <w:rsid w:val="00D377EC"/>
    <w:rsid w:val="00D618B0"/>
    <w:rsid w:val="00D74BBB"/>
    <w:rsid w:val="00E21466"/>
    <w:rsid w:val="00E45838"/>
    <w:rsid w:val="00EA5AF4"/>
    <w:rsid w:val="00ED5535"/>
    <w:rsid w:val="00EF3E29"/>
    <w:rsid w:val="00F05081"/>
    <w:rsid w:val="00F33837"/>
    <w:rsid w:val="00FB4A3E"/>
    <w:rsid w:val="00FB6D29"/>
    <w:rsid w:val="00FD4119"/>
    <w:rsid w:val="00FD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6DB0"/>
  <w15:docId w15:val="{7467A249-4898-4BBF-9771-E4FB4B69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benedetta di domenico</cp:lastModifiedBy>
  <cp:revision>13</cp:revision>
  <cp:lastPrinted>2024-01-08T11:52:00Z</cp:lastPrinted>
  <dcterms:created xsi:type="dcterms:W3CDTF">2024-05-24T10:03:00Z</dcterms:created>
  <dcterms:modified xsi:type="dcterms:W3CDTF">2024-05-29T08:37:00Z</dcterms:modified>
</cp:coreProperties>
</file>